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53" w:rsidRDefault="00365453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36545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A65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</w:t>
            </w:r>
            <w:r w:rsidR="004A6534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Puesto:</w:t>
            </w:r>
            <w:r w:rsidR="004A65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Técnico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Auditoría</w:t>
            </w:r>
            <w:r w:rsidR="008032F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 Salud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365453">
        <w:trPr>
          <w:trHeight w:val="4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365453">
        <w:trPr>
          <w:trHeight w:val="35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032F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C552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Auditoria de Procesos </w:t>
            </w:r>
            <w:r w:rsidR="008032F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Salud</w:t>
            </w:r>
          </w:p>
        </w:tc>
      </w:tr>
    </w:tbl>
    <w:p w:rsidR="00432BBF" w:rsidRPr="001F06A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3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552B2" w:rsidRPr="001F06A3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32"/>
        </w:rPr>
      </w:pPr>
    </w:p>
    <w:p w:rsidR="008032F5" w:rsidRPr="008032F5" w:rsidRDefault="008032F5" w:rsidP="0036545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Realizar acciones de control sistemático de todas las actividades del Instituto, relacionadas con el suministro de servicios de apoyo para el área de salud, </w:t>
      </w:r>
      <w:r w:rsidR="007F662A">
        <w:rPr>
          <w:rFonts w:ascii="Bookman Old Style" w:hAnsi="Bookman Old Style" w:cs="Arial"/>
          <w:i w:val="0"/>
          <w:iCs/>
          <w:sz w:val="20"/>
        </w:rPr>
        <w:t>a fin de e</w:t>
      </w:r>
      <w:r w:rsidRPr="008032F5">
        <w:rPr>
          <w:rFonts w:ascii="Bookman Old Style" w:hAnsi="Bookman Old Style" w:cs="Arial"/>
          <w:i w:val="0"/>
          <w:iCs/>
          <w:sz w:val="20"/>
        </w:rPr>
        <w:t>stablecer si los procedimientos o técnicas utilizadas, fueron las adecuadas.</w:t>
      </w:r>
    </w:p>
    <w:p w:rsidR="00C552B2" w:rsidRPr="001F06A3" w:rsidRDefault="00C552B2" w:rsidP="00C552B2">
      <w:pPr>
        <w:rPr>
          <w:rFonts w:ascii="Bookman Old Style" w:hAnsi="Bookman Old Style"/>
          <w:i w:val="0"/>
          <w:sz w:val="3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F06A3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32"/>
        </w:rPr>
      </w:pPr>
    </w:p>
    <w:p w:rsidR="008032F5" w:rsidRPr="007F662A" w:rsidRDefault="008032F5" w:rsidP="007F662A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Evaluar el acto médico, en lo que se refiere al diagnóstico y manejo posterior</w:t>
      </w:r>
      <w:r w:rsidR="007F662A">
        <w:rPr>
          <w:rFonts w:ascii="Bookman Old Style" w:hAnsi="Bookman Old Style" w:cs="Arial"/>
          <w:i w:val="0"/>
          <w:iCs/>
          <w:sz w:val="20"/>
        </w:rPr>
        <w:t xml:space="preserve"> de pacientes</w:t>
      </w:r>
      <w:r w:rsidRPr="007F662A">
        <w:rPr>
          <w:rFonts w:ascii="Bookman Old Style" w:hAnsi="Bookman Old Style" w:cs="Arial"/>
          <w:i w:val="0"/>
          <w:iCs/>
          <w:sz w:val="20"/>
        </w:rPr>
        <w:t xml:space="preserve">, a fin de verificar que el servicio se </w:t>
      </w:r>
      <w:r w:rsidR="007F662A" w:rsidRPr="007F662A">
        <w:rPr>
          <w:rFonts w:ascii="Bookman Old Style" w:hAnsi="Bookman Old Style" w:cs="Arial"/>
          <w:i w:val="0"/>
          <w:iCs/>
          <w:sz w:val="20"/>
        </w:rPr>
        <w:t>proporcione</w:t>
      </w:r>
      <w:r w:rsidRPr="007F662A">
        <w:rPr>
          <w:rFonts w:ascii="Bookman Old Style" w:hAnsi="Bookman Old Style" w:cs="Arial"/>
          <w:i w:val="0"/>
          <w:iCs/>
          <w:sz w:val="20"/>
        </w:rPr>
        <w:t xml:space="preserve"> conforme a lo establecido.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Evaluar el expediente del </w:t>
      </w:r>
      <w:r w:rsidR="00653613">
        <w:rPr>
          <w:rFonts w:ascii="Bookman Old Style" w:hAnsi="Bookman Old Style" w:cs="Arial"/>
          <w:i w:val="0"/>
          <w:iCs/>
          <w:sz w:val="20"/>
        </w:rPr>
        <w:t>usuario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, a fin de valorar si el servicio médico y los tratamientos de </w:t>
      </w:r>
      <w:r w:rsidRPr="00610094">
        <w:rPr>
          <w:rFonts w:ascii="Bookman Old Style" w:hAnsi="Bookman Old Style" w:cs="Arial"/>
          <w:i w:val="0"/>
          <w:iCs/>
          <w:sz w:val="20"/>
        </w:rPr>
        <w:t>apoyo relacionados, se brinda</w:t>
      </w:r>
      <w:r w:rsidR="00653613" w:rsidRPr="00610094">
        <w:rPr>
          <w:rFonts w:ascii="Bookman Old Style" w:hAnsi="Bookman Old Style" w:cs="Arial"/>
          <w:i w:val="0"/>
          <w:iCs/>
          <w:sz w:val="20"/>
        </w:rPr>
        <w:t>n</w:t>
      </w:r>
      <w:r w:rsidR="00610094" w:rsidRPr="00610094">
        <w:rPr>
          <w:rFonts w:ascii="Bookman Old Style" w:hAnsi="Bookman Old Style" w:cs="Arial"/>
          <w:i w:val="0"/>
          <w:iCs/>
          <w:sz w:val="20"/>
        </w:rPr>
        <w:t xml:space="preserve"> conforme </w:t>
      </w:r>
      <w:r w:rsidR="000A1A1C">
        <w:rPr>
          <w:rFonts w:ascii="Bookman Old Style" w:hAnsi="Bookman Old Style" w:cs="Arial"/>
          <w:i w:val="0"/>
          <w:iCs/>
          <w:sz w:val="20"/>
        </w:rPr>
        <w:t xml:space="preserve">a </w:t>
      </w:r>
      <w:r w:rsidRPr="00610094">
        <w:rPr>
          <w:rFonts w:ascii="Bookman Old Style" w:hAnsi="Bookman Old Style" w:cs="Arial"/>
          <w:i w:val="0"/>
          <w:iCs/>
          <w:sz w:val="20"/>
        </w:rPr>
        <w:t xml:space="preserve">los </w:t>
      </w:r>
      <w:r w:rsidR="00610094">
        <w:rPr>
          <w:rFonts w:ascii="Bookman Old Style" w:hAnsi="Bookman Old Style" w:cs="Arial"/>
          <w:i w:val="0"/>
          <w:iCs/>
          <w:sz w:val="20"/>
        </w:rPr>
        <w:t xml:space="preserve">protocolos establecidos. </w:t>
      </w:r>
    </w:p>
    <w:p w:rsid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75E6" w:rsidRPr="008575E6" w:rsidRDefault="008575E6" w:rsidP="008575E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75E6">
        <w:rPr>
          <w:rFonts w:ascii="Bookman Old Style" w:hAnsi="Bookman Old Style" w:cs="Arial"/>
          <w:i w:val="0"/>
          <w:iCs/>
          <w:sz w:val="20"/>
        </w:rPr>
        <w:t>Evaluar el cumplimiento de las normativas y los protocolos establecidos, para verificar que la atención brindada al usuario sea la indicada, según el caso.</w:t>
      </w:r>
    </w:p>
    <w:p w:rsidR="008575E6" w:rsidRPr="008032F5" w:rsidRDefault="008575E6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2F1A97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F1A97">
        <w:rPr>
          <w:rFonts w:ascii="Bookman Old Style" w:hAnsi="Bookman Old Style" w:cs="Arial"/>
          <w:i w:val="0"/>
          <w:iCs/>
          <w:sz w:val="20"/>
        </w:rPr>
        <w:t xml:space="preserve">Planificar </w:t>
      </w:r>
      <w:r w:rsidR="00653613" w:rsidRPr="002F1A97">
        <w:rPr>
          <w:rFonts w:ascii="Bookman Old Style" w:hAnsi="Bookman Old Style" w:cs="Arial"/>
          <w:i w:val="0"/>
          <w:iCs/>
          <w:sz w:val="20"/>
        </w:rPr>
        <w:t xml:space="preserve">la </w:t>
      </w:r>
      <w:r w:rsidRPr="002F1A97">
        <w:rPr>
          <w:rFonts w:ascii="Bookman Old Style" w:hAnsi="Bookman Old Style" w:cs="Arial"/>
          <w:i w:val="0"/>
          <w:iCs/>
          <w:sz w:val="20"/>
        </w:rPr>
        <w:t xml:space="preserve">metodología de la investigación de las diferentes auditorías a </w:t>
      </w:r>
      <w:r w:rsidR="009D15C7" w:rsidRPr="002F1A97">
        <w:rPr>
          <w:rFonts w:ascii="Bookman Old Style" w:hAnsi="Bookman Old Style" w:cs="Arial"/>
          <w:i w:val="0"/>
          <w:iCs/>
          <w:sz w:val="20"/>
        </w:rPr>
        <w:t>realizar</w:t>
      </w:r>
      <w:r w:rsidRPr="002F1A97">
        <w:rPr>
          <w:rFonts w:ascii="Bookman Old Style" w:hAnsi="Bookman Old Style" w:cs="Arial"/>
          <w:i w:val="0"/>
          <w:iCs/>
          <w:sz w:val="20"/>
        </w:rPr>
        <w:t>, a fin de recopilar los elementos necesarios para la realización oportuna de las mismas, de acuerdo al caso a evaluar.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Establecer mecanismos de </w:t>
      </w:r>
      <w:r w:rsidRPr="002F1A97">
        <w:rPr>
          <w:rFonts w:ascii="Bookman Old Style" w:hAnsi="Bookman Old Style" w:cs="Arial"/>
          <w:i w:val="0"/>
          <w:iCs/>
          <w:sz w:val="20"/>
        </w:rPr>
        <w:t>control para la verificación oportuna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F372B">
        <w:rPr>
          <w:rFonts w:ascii="Bookman Old Style" w:hAnsi="Bookman Old Style" w:cs="Arial"/>
          <w:i w:val="0"/>
          <w:iCs/>
          <w:sz w:val="20"/>
        </w:rPr>
        <w:t>d</w:t>
      </w:r>
      <w:r w:rsidRPr="008032F5">
        <w:rPr>
          <w:rFonts w:ascii="Bookman Old Style" w:hAnsi="Bookman Old Style" w:cs="Arial"/>
          <w:i w:val="0"/>
          <w:iCs/>
          <w:sz w:val="20"/>
        </w:rPr>
        <w:t>el suministro de servicios</w:t>
      </w:r>
      <w:r w:rsidR="002F1A97">
        <w:rPr>
          <w:rFonts w:ascii="Bookman Old Style" w:hAnsi="Bookman Old Style" w:cs="Arial"/>
          <w:i w:val="0"/>
          <w:iCs/>
          <w:sz w:val="20"/>
        </w:rPr>
        <w:t xml:space="preserve">, mediante entrevistas a usuarios de salud a nivel nacional y otros medios pertinentes que </w:t>
      </w:r>
      <w:r w:rsidR="003F372B">
        <w:rPr>
          <w:rFonts w:ascii="Bookman Old Style" w:hAnsi="Bookman Old Style" w:cs="Arial"/>
          <w:i w:val="0"/>
          <w:iCs/>
          <w:sz w:val="20"/>
        </w:rPr>
        <w:t xml:space="preserve">sirvan para </w:t>
      </w:r>
      <w:r w:rsidR="002F1A97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3F372B">
        <w:rPr>
          <w:rFonts w:ascii="Bookman Old Style" w:hAnsi="Bookman Old Style" w:cs="Arial"/>
          <w:i w:val="0"/>
          <w:iCs/>
          <w:sz w:val="20"/>
        </w:rPr>
        <w:t xml:space="preserve">obtención de la información. 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Emitir opiniones </w:t>
      </w:r>
      <w:r w:rsidR="0010691C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las auditorias médicas efectuadas, tomando </w:t>
      </w:r>
      <w:r w:rsidRPr="0010691C">
        <w:rPr>
          <w:rFonts w:ascii="Bookman Old Style" w:hAnsi="Bookman Old Style" w:cs="Arial"/>
          <w:i w:val="0"/>
          <w:iCs/>
          <w:sz w:val="20"/>
        </w:rPr>
        <w:t>como base la normativa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 y otras legi</w:t>
      </w:r>
      <w:r w:rsidR="0010691C">
        <w:rPr>
          <w:rFonts w:ascii="Bookman Old Style" w:hAnsi="Bookman Old Style" w:cs="Arial"/>
          <w:i w:val="0"/>
          <w:iCs/>
          <w:sz w:val="20"/>
        </w:rPr>
        <w:t>slaciones aplicables y vigentes, a fin de que los resultados de las mismas se utilicen para la toma de decisiones.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Proporcionar asesoría y seguimiento a los comités locales, encargados de evaluar la calidad en los se</w:t>
      </w:r>
      <w:r w:rsidR="00653613">
        <w:rPr>
          <w:rFonts w:ascii="Bookman Old Style" w:hAnsi="Bookman Old Style" w:cs="Arial"/>
          <w:i w:val="0"/>
          <w:iCs/>
          <w:sz w:val="20"/>
        </w:rPr>
        <w:t>rvicios de salud, a fin de que é</w:t>
      </w:r>
      <w:r w:rsidRPr="008032F5">
        <w:rPr>
          <w:rFonts w:ascii="Bookman Old Style" w:hAnsi="Bookman Old Style" w:cs="Arial"/>
          <w:i w:val="0"/>
          <w:iCs/>
          <w:sz w:val="20"/>
        </w:rPr>
        <w:t>stos cuenten con los elementos técnicos necesarios para la adecuada identificación de los puntos de mejora.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Integrar y presentar informes, a fin de dar a conocer los hallazgos obtenidos a las instancias correspondientes.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Efectuar auditorías solicitadas por las autoridades superiores y apoyar a otras áreas según sea requerido, a fin de que las actividades se lleven a cabo de forma oportuna y conforme a lo planificado.</w:t>
      </w:r>
    </w:p>
    <w:p w:rsidR="008032F5" w:rsidRPr="008032F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El</w:t>
      </w:r>
      <w:r w:rsidR="00653613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8032F5">
        <w:rPr>
          <w:rFonts w:ascii="Bookman Old Style" w:hAnsi="Bookman Old Style" w:cs="Arial"/>
          <w:i w:val="0"/>
          <w:iCs/>
          <w:sz w:val="20"/>
        </w:rPr>
        <w:t>ndicadores de gestión, a fin de proporcionar información del trabajo realizado en el área.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8032F5" w:rsidRPr="00B61CC5" w:rsidRDefault="008032F5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8032F5" w:rsidRPr="008032F5" w:rsidRDefault="008032F5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032F5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B61CC5" w:rsidRDefault="00A954A3" w:rsidP="004A653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307EEE" w:rsidRDefault="00F30614" w:rsidP="004A653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B61CC5" w:rsidRPr="001F06A3" w:rsidRDefault="00B61CC5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730F4" w:rsidRDefault="003730F4" w:rsidP="003730F4">
      <w:pPr>
        <w:tabs>
          <w:tab w:val="left" w:pos="2694"/>
        </w:tabs>
        <w:suppressAutoHyphens/>
        <w:jc w:val="both"/>
        <w:rPr>
          <w:sz w:val="16"/>
        </w:rPr>
      </w:pPr>
    </w:p>
    <w:p w:rsidR="00FB0309" w:rsidRPr="003730F4" w:rsidRDefault="00C552B2" w:rsidP="00307EE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730F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552B2" w:rsidRPr="00B61CC5" w:rsidRDefault="00C552B2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B61CC5" w:rsidRPr="00FB0309" w:rsidRDefault="00B61CC5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307EE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F06A3" w:rsidRDefault="001F06A3" w:rsidP="001F06A3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Auditorias en salud desarrolladas con oportunidad. </w:t>
      </w:r>
    </w:p>
    <w:p w:rsidR="001F06A3" w:rsidRDefault="001F06A3" w:rsidP="00307EE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Evaluacion efectiva d</w:t>
      </w:r>
      <w:r w:rsidRPr="008032F5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032F5">
        <w:rPr>
          <w:rFonts w:ascii="Bookman Old Style" w:hAnsi="Bookman Old Style" w:cs="Arial"/>
          <w:i w:val="0"/>
          <w:iCs/>
          <w:sz w:val="20"/>
        </w:rPr>
        <w:t>l</w:t>
      </w:r>
      <w:r>
        <w:rPr>
          <w:rFonts w:ascii="Bookman Old Style" w:hAnsi="Bookman Old Style" w:cs="Arial"/>
          <w:i w:val="0"/>
          <w:iCs/>
          <w:sz w:val="20"/>
        </w:rPr>
        <w:t xml:space="preserve">os </w:t>
      </w:r>
      <w:r w:rsidRPr="008032F5">
        <w:rPr>
          <w:rFonts w:ascii="Bookman Old Style" w:hAnsi="Bookman Old Style" w:cs="Arial"/>
          <w:i w:val="0"/>
          <w:iCs/>
          <w:sz w:val="20"/>
        </w:rPr>
        <w:t>servicio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 médico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800D16"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8032F5">
        <w:rPr>
          <w:rFonts w:ascii="Bookman Old Style" w:hAnsi="Bookman Old Style" w:cs="Arial"/>
          <w:i w:val="0"/>
          <w:iCs/>
          <w:sz w:val="20"/>
        </w:rPr>
        <w:t xml:space="preserve">tratamientos de </w:t>
      </w:r>
      <w:r w:rsidRPr="00610094">
        <w:rPr>
          <w:rFonts w:ascii="Bookman Old Style" w:hAnsi="Bookman Old Style" w:cs="Arial"/>
          <w:i w:val="0"/>
          <w:iCs/>
          <w:sz w:val="20"/>
        </w:rPr>
        <w:t>apoyo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B0309" w:rsidRPr="00B61CC5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307EEE" w:rsidRDefault="00432BBF" w:rsidP="00307EE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03CDD" w:rsidRDefault="00403CDD" w:rsidP="00403CD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03CDD" w:rsidRDefault="00403CDD" w:rsidP="00403CD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D30B9C" w:rsidRPr="00D30B9C" w:rsidRDefault="00D30B9C" w:rsidP="00307EE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C97A99" w:rsidRPr="000C027A" w:rsidRDefault="00C97A99" w:rsidP="00C97A9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027A">
        <w:rPr>
          <w:rFonts w:ascii="Bookman Old Style" w:hAnsi="Bookman Old Style" w:cs="Arial"/>
          <w:i w:val="0"/>
          <w:iCs/>
          <w:spacing w:val="-3"/>
          <w:sz w:val="20"/>
        </w:rPr>
        <w:t>Normas de Auditoria Gubernamental.</w:t>
      </w:r>
    </w:p>
    <w:p w:rsidR="00403CDD" w:rsidRPr="001936EA" w:rsidRDefault="00403CDD" w:rsidP="00403CD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07EEE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1936EA" w:rsidRDefault="001936EA" w:rsidP="00307EE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6EA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 Tributaria</w:t>
      </w:r>
      <w:r w:rsidR="007C66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10366" w:rsidRDefault="00F1036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10366" w:rsidRDefault="00F1036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54BFD" w:rsidRDefault="00754BF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6545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041A84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65453" w:rsidRDefault="00365453" w:rsidP="0036545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077A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307E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71D" w:rsidRPr="000C027A" w:rsidRDefault="00C404F4" w:rsidP="000C027A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027A">
        <w:rPr>
          <w:rFonts w:ascii="Bookman Old Style" w:hAnsi="Bookman Old Style" w:cs="Arial"/>
          <w:i w:val="0"/>
          <w:iCs/>
          <w:spacing w:val="-3"/>
          <w:sz w:val="20"/>
        </w:rPr>
        <w:t xml:space="preserve">Especialidad Deseable: </w:t>
      </w:r>
      <w:r w:rsidR="000C027A" w:rsidRPr="000C027A">
        <w:rPr>
          <w:rFonts w:ascii="Bookman Old Style" w:hAnsi="Bookman Old Style" w:cs="Arial"/>
          <w:i w:val="0"/>
          <w:iCs/>
          <w:spacing w:val="-3"/>
          <w:sz w:val="20"/>
        </w:rPr>
        <w:t>Enfermería, Laboratorio Clínico, Química y Farmacia, Trabajo Social o Psicología.</w:t>
      </w:r>
    </w:p>
    <w:p w:rsidR="000C027A" w:rsidRDefault="000C027A" w:rsidP="000C027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307E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760A6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163F3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936EA" w:rsidRPr="006D3DC5" w:rsidRDefault="00C404F4" w:rsidP="00900B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900B6E">
        <w:rPr>
          <w:rFonts w:ascii="Bookman Old Style" w:hAnsi="Bookman Old Style" w:cs="Arial"/>
          <w:i w:val="0"/>
          <w:iCs/>
          <w:sz w:val="20"/>
        </w:rPr>
        <w:t>Ninguno.</w:t>
      </w:r>
      <w:bookmarkStart w:id="0" w:name="_GoBack"/>
      <w:bookmarkEnd w:id="0"/>
    </w:p>
    <w:p w:rsidR="001936EA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307E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7263C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7263C" w:rsidRPr="000C027A" w:rsidRDefault="00432BBF" w:rsidP="00307E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C027A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0C027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027A" w:rsidRPr="000C027A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0C027A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0C027A" w:rsidRPr="000C027A">
        <w:rPr>
          <w:rFonts w:ascii="Bookman Old Style" w:hAnsi="Bookman Old Style" w:cs="Arial"/>
          <w:i w:val="0"/>
          <w:iCs/>
          <w:sz w:val="20"/>
        </w:rPr>
        <w:t>s</w:t>
      </w:r>
      <w:r w:rsidR="00962F02" w:rsidRPr="000C027A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1936EA" w:rsidRPr="000C027A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B45720">
        <w:rPr>
          <w:rFonts w:ascii="Bookman Old Style" w:hAnsi="Bookman Old Style" w:cs="Arial"/>
          <w:i w:val="0"/>
          <w:iCs/>
          <w:sz w:val="20"/>
        </w:rPr>
        <w:t xml:space="preserve">el ejercicio de </w:t>
      </w:r>
      <w:r w:rsidR="000C027A" w:rsidRPr="000C027A">
        <w:rPr>
          <w:rFonts w:ascii="Bookman Old Style" w:hAnsi="Bookman Old Style" w:cs="Arial"/>
          <w:i w:val="0"/>
          <w:iCs/>
          <w:sz w:val="20"/>
        </w:rPr>
        <w:t>su profesión</w:t>
      </w:r>
      <w:r w:rsidR="000C027A">
        <w:rPr>
          <w:rFonts w:ascii="Bookman Old Style" w:hAnsi="Bookman Old Style" w:cs="Arial"/>
          <w:i w:val="0"/>
          <w:iCs/>
          <w:sz w:val="20"/>
        </w:rPr>
        <w:t>.</w:t>
      </w:r>
    </w:p>
    <w:p w:rsidR="000C027A" w:rsidRPr="001936EA" w:rsidRDefault="000C027A" w:rsidP="000C027A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07EEE" w:rsidRDefault="00307EEE" w:rsidP="00307EEE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D3DC5" w:rsidRPr="00673E51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673E51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673E51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DC5" w:rsidRPr="00184BAF" w:rsidRDefault="006D3DC5" w:rsidP="006D3DC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552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9D9" w:rsidRDefault="00DE19D9" w:rsidP="00DE19D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D3DC5" w:rsidRPr="00DE19D9" w:rsidRDefault="006D3DC5" w:rsidP="00DE19D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CC" w:rsidRDefault="00E864CC">
      <w:pPr>
        <w:spacing w:line="20" w:lineRule="exact"/>
      </w:pPr>
    </w:p>
  </w:endnote>
  <w:endnote w:type="continuationSeparator" w:id="0">
    <w:p w:rsidR="00E864CC" w:rsidRDefault="00E864CC"/>
  </w:endnote>
  <w:endnote w:type="continuationNotice" w:id="1">
    <w:p w:rsidR="00E864CC" w:rsidRDefault="00E86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C" w:rsidRDefault="00E864C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864CC" w:rsidRDefault="00E864C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C" w:rsidRDefault="00E864CC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1036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E864CC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E864CC" w:rsidRPr="00AD6ED7" w:rsidRDefault="00E864CC" w:rsidP="00D8648B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E864CC" w:rsidRPr="00B425FF" w:rsidRDefault="00E864CC" w:rsidP="006D3DC5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E864CC" w:rsidRPr="00B425FF" w:rsidRDefault="00E864C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864CC">
      <w:tc>
        <w:tcPr>
          <w:tcW w:w="5950" w:type="dxa"/>
        </w:tcPr>
        <w:p w:rsidR="00E864CC" w:rsidRDefault="00E864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864CC" w:rsidRDefault="00E864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864CC" w:rsidRDefault="00E864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864CC" w:rsidRDefault="00E864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864CC" w:rsidRDefault="00E864C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864CC" w:rsidRDefault="00E864C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864CC" w:rsidRDefault="00E864C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CC" w:rsidRDefault="00E864CC">
      <w:r>
        <w:separator/>
      </w:r>
    </w:p>
  </w:footnote>
  <w:footnote w:type="continuationSeparator" w:id="0">
    <w:p w:rsidR="00E864CC" w:rsidRDefault="00E86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C" w:rsidRDefault="00E864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864C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864CC" w:rsidRDefault="00E864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106D9C7" wp14:editId="6EDD7AFC">
                <wp:simplePos x="0" y="0"/>
                <wp:positionH relativeFrom="column">
                  <wp:posOffset>60960</wp:posOffset>
                </wp:positionH>
                <wp:positionV relativeFrom="paragraph">
                  <wp:posOffset>100330</wp:posOffset>
                </wp:positionV>
                <wp:extent cx="467360" cy="457200"/>
                <wp:effectExtent l="0" t="0" r="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E864CC" w:rsidRPr="00B47612" w:rsidRDefault="00E864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864CC" w:rsidRPr="00B47612" w:rsidRDefault="00E864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864CC" w:rsidRPr="00B47612" w:rsidRDefault="00E864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64CC" w:rsidRDefault="00E864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64CC" w:rsidRPr="00B47612" w:rsidRDefault="00E864C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864CC" w:rsidRDefault="00E864C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864CC" w:rsidRPr="00B47612" w:rsidRDefault="00E864C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864CC" w:rsidRDefault="00E864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C" w:rsidRDefault="00E864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64CC" w:rsidRDefault="00E864C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864CC" w:rsidRDefault="00E864CC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864CC" w:rsidRDefault="00E864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64CC" w:rsidRDefault="00E864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64CC" w:rsidRDefault="00E864C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864CC" w:rsidRDefault="00E864C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5"/>
  </w:num>
  <w:num w:numId="5">
    <w:abstractNumId w:val="18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  <w:num w:numId="12">
    <w:abstractNumId w:val="19"/>
  </w:num>
  <w:num w:numId="13">
    <w:abstractNumId w:val="15"/>
  </w:num>
  <w:num w:numId="14">
    <w:abstractNumId w:val="7"/>
  </w:num>
  <w:num w:numId="15">
    <w:abstractNumId w:val="8"/>
  </w:num>
  <w:num w:numId="16">
    <w:abstractNumId w:val="14"/>
  </w:num>
  <w:num w:numId="17">
    <w:abstractNumId w:val="1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0B8E"/>
    <w:rsid w:val="00036757"/>
    <w:rsid w:val="00041A84"/>
    <w:rsid w:val="00041C83"/>
    <w:rsid w:val="00043087"/>
    <w:rsid w:val="000503CF"/>
    <w:rsid w:val="00051B76"/>
    <w:rsid w:val="000552E9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1A1C"/>
    <w:rsid w:val="000A488F"/>
    <w:rsid w:val="000A5A5F"/>
    <w:rsid w:val="000A6668"/>
    <w:rsid w:val="000A763C"/>
    <w:rsid w:val="000B3B34"/>
    <w:rsid w:val="000B42EA"/>
    <w:rsid w:val="000C027A"/>
    <w:rsid w:val="000C4F01"/>
    <w:rsid w:val="000D2D5F"/>
    <w:rsid w:val="000D795B"/>
    <w:rsid w:val="000E31F4"/>
    <w:rsid w:val="000E6196"/>
    <w:rsid w:val="000F7761"/>
    <w:rsid w:val="0010691C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36EA"/>
    <w:rsid w:val="001947CF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1F06A3"/>
    <w:rsid w:val="002043A1"/>
    <w:rsid w:val="002055BD"/>
    <w:rsid w:val="002061B6"/>
    <w:rsid w:val="00206892"/>
    <w:rsid w:val="002077A7"/>
    <w:rsid w:val="00214AE8"/>
    <w:rsid w:val="002237EF"/>
    <w:rsid w:val="00227605"/>
    <w:rsid w:val="002344F1"/>
    <w:rsid w:val="0025032E"/>
    <w:rsid w:val="002513AF"/>
    <w:rsid w:val="00257EC1"/>
    <w:rsid w:val="0028156E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A97"/>
    <w:rsid w:val="002F1DFA"/>
    <w:rsid w:val="003005D1"/>
    <w:rsid w:val="00307EEE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4D78"/>
    <w:rsid w:val="00356952"/>
    <w:rsid w:val="00365453"/>
    <w:rsid w:val="003730F4"/>
    <w:rsid w:val="00380A8F"/>
    <w:rsid w:val="00380F69"/>
    <w:rsid w:val="00381911"/>
    <w:rsid w:val="00383442"/>
    <w:rsid w:val="0039071A"/>
    <w:rsid w:val="003917E4"/>
    <w:rsid w:val="00393014"/>
    <w:rsid w:val="003A2B77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3F372B"/>
    <w:rsid w:val="00401676"/>
    <w:rsid w:val="004021C4"/>
    <w:rsid w:val="00403CDD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534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4F694B"/>
    <w:rsid w:val="00503E3B"/>
    <w:rsid w:val="00504949"/>
    <w:rsid w:val="00511C48"/>
    <w:rsid w:val="005166BD"/>
    <w:rsid w:val="005208A9"/>
    <w:rsid w:val="00521283"/>
    <w:rsid w:val="00540076"/>
    <w:rsid w:val="00540782"/>
    <w:rsid w:val="00540ED7"/>
    <w:rsid w:val="00546EA0"/>
    <w:rsid w:val="00552E4D"/>
    <w:rsid w:val="005611D8"/>
    <w:rsid w:val="005617E1"/>
    <w:rsid w:val="00580D6D"/>
    <w:rsid w:val="005820E4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5D"/>
    <w:rsid w:val="006049FD"/>
    <w:rsid w:val="00607F83"/>
    <w:rsid w:val="00610094"/>
    <w:rsid w:val="006134B3"/>
    <w:rsid w:val="006163F3"/>
    <w:rsid w:val="00622565"/>
    <w:rsid w:val="00624231"/>
    <w:rsid w:val="0064094F"/>
    <w:rsid w:val="00645CA2"/>
    <w:rsid w:val="00646A8F"/>
    <w:rsid w:val="00653613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5AFB"/>
    <w:rsid w:val="006B5F5A"/>
    <w:rsid w:val="006B6F09"/>
    <w:rsid w:val="006B7351"/>
    <w:rsid w:val="006C2456"/>
    <w:rsid w:val="006C28B6"/>
    <w:rsid w:val="006C31D4"/>
    <w:rsid w:val="006C418C"/>
    <w:rsid w:val="006D3DC5"/>
    <w:rsid w:val="006E3A81"/>
    <w:rsid w:val="006F0622"/>
    <w:rsid w:val="006F4C9A"/>
    <w:rsid w:val="0070362C"/>
    <w:rsid w:val="00714F51"/>
    <w:rsid w:val="007200FE"/>
    <w:rsid w:val="007209CD"/>
    <w:rsid w:val="00724564"/>
    <w:rsid w:val="007323A5"/>
    <w:rsid w:val="0073294F"/>
    <w:rsid w:val="00741162"/>
    <w:rsid w:val="00743392"/>
    <w:rsid w:val="00745879"/>
    <w:rsid w:val="00746887"/>
    <w:rsid w:val="007503C3"/>
    <w:rsid w:val="00754BFD"/>
    <w:rsid w:val="00755DCC"/>
    <w:rsid w:val="00760A66"/>
    <w:rsid w:val="00773B57"/>
    <w:rsid w:val="0077511E"/>
    <w:rsid w:val="00797BFB"/>
    <w:rsid w:val="007A319D"/>
    <w:rsid w:val="007A3701"/>
    <w:rsid w:val="007A3B14"/>
    <w:rsid w:val="007B61D6"/>
    <w:rsid w:val="007B747C"/>
    <w:rsid w:val="007C65AA"/>
    <w:rsid w:val="007C664F"/>
    <w:rsid w:val="007D33D8"/>
    <w:rsid w:val="007D353B"/>
    <w:rsid w:val="007D3B1F"/>
    <w:rsid w:val="007E074C"/>
    <w:rsid w:val="007E3F70"/>
    <w:rsid w:val="007F543A"/>
    <w:rsid w:val="007F662A"/>
    <w:rsid w:val="007F6E4F"/>
    <w:rsid w:val="00800D16"/>
    <w:rsid w:val="0080297A"/>
    <w:rsid w:val="00802D50"/>
    <w:rsid w:val="008032F5"/>
    <w:rsid w:val="00803843"/>
    <w:rsid w:val="0081257B"/>
    <w:rsid w:val="00817472"/>
    <w:rsid w:val="00823A87"/>
    <w:rsid w:val="00826683"/>
    <w:rsid w:val="00827740"/>
    <w:rsid w:val="00827B16"/>
    <w:rsid w:val="00830195"/>
    <w:rsid w:val="008350DC"/>
    <w:rsid w:val="008356A4"/>
    <w:rsid w:val="00843C3D"/>
    <w:rsid w:val="00844E87"/>
    <w:rsid w:val="008575E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D2A58"/>
    <w:rsid w:val="008E07AF"/>
    <w:rsid w:val="008F042C"/>
    <w:rsid w:val="008F569A"/>
    <w:rsid w:val="00900B6E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56A6"/>
    <w:rsid w:val="009B306F"/>
    <w:rsid w:val="009C5839"/>
    <w:rsid w:val="009C771D"/>
    <w:rsid w:val="009D122C"/>
    <w:rsid w:val="009D15C7"/>
    <w:rsid w:val="009D37E0"/>
    <w:rsid w:val="009E1C09"/>
    <w:rsid w:val="009E56E6"/>
    <w:rsid w:val="009F156D"/>
    <w:rsid w:val="009F3F43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47DE8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6ED7"/>
    <w:rsid w:val="00AD7CFB"/>
    <w:rsid w:val="00AF289F"/>
    <w:rsid w:val="00AF4346"/>
    <w:rsid w:val="00B0150A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5720"/>
    <w:rsid w:val="00B47612"/>
    <w:rsid w:val="00B61CC5"/>
    <w:rsid w:val="00B620CE"/>
    <w:rsid w:val="00B64E20"/>
    <w:rsid w:val="00B70B92"/>
    <w:rsid w:val="00B70E8A"/>
    <w:rsid w:val="00B76DDF"/>
    <w:rsid w:val="00B82F39"/>
    <w:rsid w:val="00B84A43"/>
    <w:rsid w:val="00B85D6D"/>
    <w:rsid w:val="00B92857"/>
    <w:rsid w:val="00B94C72"/>
    <w:rsid w:val="00BA4C28"/>
    <w:rsid w:val="00BB30A6"/>
    <w:rsid w:val="00BB36B9"/>
    <w:rsid w:val="00BB49BD"/>
    <w:rsid w:val="00BB7F7C"/>
    <w:rsid w:val="00BC6421"/>
    <w:rsid w:val="00BC7D17"/>
    <w:rsid w:val="00BD018B"/>
    <w:rsid w:val="00BE3125"/>
    <w:rsid w:val="00BE4A73"/>
    <w:rsid w:val="00C01198"/>
    <w:rsid w:val="00C023FB"/>
    <w:rsid w:val="00C02E03"/>
    <w:rsid w:val="00C17BD1"/>
    <w:rsid w:val="00C27768"/>
    <w:rsid w:val="00C3029F"/>
    <w:rsid w:val="00C31779"/>
    <w:rsid w:val="00C404F4"/>
    <w:rsid w:val="00C415AC"/>
    <w:rsid w:val="00C47C33"/>
    <w:rsid w:val="00C50136"/>
    <w:rsid w:val="00C53632"/>
    <w:rsid w:val="00C552B2"/>
    <w:rsid w:val="00C700C0"/>
    <w:rsid w:val="00C77C39"/>
    <w:rsid w:val="00C827BE"/>
    <w:rsid w:val="00C97A99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263C"/>
    <w:rsid w:val="00D76AC0"/>
    <w:rsid w:val="00D776C2"/>
    <w:rsid w:val="00D81EAF"/>
    <w:rsid w:val="00D8418A"/>
    <w:rsid w:val="00D84381"/>
    <w:rsid w:val="00D861D6"/>
    <w:rsid w:val="00D8648B"/>
    <w:rsid w:val="00DA03D6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4CC"/>
    <w:rsid w:val="00E8691B"/>
    <w:rsid w:val="00E873CF"/>
    <w:rsid w:val="00E93497"/>
    <w:rsid w:val="00E951A5"/>
    <w:rsid w:val="00E97FAC"/>
    <w:rsid w:val="00EA39AE"/>
    <w:rsid w:val="00EB0ABD"/>
    <w:rsid w:val="00EB1352"/>
    <w:rsid w:val="00EB62AA"/>
    <w:rsid w:val="00EC532F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366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776F1"/>
    <w:rsid w:val="00F8060E"/>
    <w:rsid w:val="00F8424F"/>
    <w:rsid w:val="00F85267"/>
    <w:rsid w:val="00FA66EF"/>
    <w:rsid w:val="00FA7101"/>
    <w:rsid w:val="00FB0309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A8BE2-DA45-4C64-BAB2-445CFD65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742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44</cp:revision>
  <cp:lastPrinted>2012-03-02T15:52:00Z</cp:lastPrinted>
  <dcterms:created xsi:type="dcterms:W3CDTF">2013-04-03T01:26:00Z</dcterms:created>
  <dcterms:modified xsi:type="dcterms:W3CDTF">2013-11-07T15:07:00Z</dcterms:modified>
</cp:coreProperties>
</file>